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ascii="Times New Roman" w:eastAsia="宋体" w:hAnsi="Times New Roman" w:hint="eastAsia"/>
          <w:b/>
          <w:sz w:val="44"/>
          <w:szCs w:val="44"/>
          <w:lang w:eastAsia="zh-CN"/>
          <w:highlight w:val="auto"/>
        </w:rPr>
      </w:pPr>
    </w:p>
    <w:p>
      <w:pPr>
        <w:spacing w:line="560" w:lineRule="exact"/>
        <w:jc w:val="left"/>
        <w:rPr>
          <w:rFonts w:ascii="Times New Roman" w:eastAsia="黑体" w:cs="Times New Roman" w:hAnsi="Times New Roman" w:hint="eastAsia"/>
          <w:sz w:val="32"/>
          <w:szCs w:val="32"/>
          <w:lang w:val="en-US" w:eastAsia="zh-CN"/>
        </w:rPr>
      </w:pPr>
      <w:r>
        <w:rPr>
          <w:rFonts w:ascii="Times New Roman" w:eastAsia="黑体" w:cs="Times New Roman" w:hAnsi="Times New Roman" w:hint="eastAsia"/>
          <w:sz w:val="32"/>
          <w:szCs w:val="32"/>
          <w:lang w:val="en-US" w:eastAsia="zh-CN"/>
        </w:rPr>
        <w:t>附件1</w:t>
      </w:r>
    </w:p>
    <w:p>
      <w:pPr>
        <w:spacing w:line="560" w:lineRule="exact"/>
        <w:jc w:val="left"/>
        <w:rPr>
          <w:rFonts w:ascii="Times New Roman" w:eastAsia="黑体" w:cs="Times New Roman" w:hAnsi="Times New Roman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ascii="Times New Roman" w:eastAsia="方正小标宋简体" w:cs="方正小标宋简体" w:hAnsi="Times New Roman"/>
          <w:spacing w:val="20"/>
          <w:kern w:val="44"/>
          <w:sz w:val="44"/>
          <w:szCs w:val="44"/>
        </w:rPr>
      </w:pPr>
      <w:r>
        <w:rPr>
          <w:rFonts w:ascii="Times New Roman" w:eastAsia="方正小标宋简体" w:cs="方正小标宋简体" w:hAnsi="Times New Roman" w:hint="eastAsia"/>
          <w:bCs/>
          <w:sz w:val="48"/>
          <w:szCs w:val="48"/>
        </w:rPr>
        <w:t>镇江市农业综合行政执法监督局招聘编外用工岗位表</w:t>
      </w:r>
    </w:p>
    <w:tbl>
      <w:tblPr>
        <w:tblpPr w:leftFromText="180" w:rightFromText="180" w:vertAnchor="text" w:horzAnchor="page" w:tblpXSpec="center" w:tblpY="463"/>
        <w:tblOverlap w:val="never"/>
        <w:tblW w:w="15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621"/>
        <w:gridCol w:w="999"/>
        <w:gridCol w:w="1234"/>
        <w:gridCol w:w="1398"/>
        <w:gridCol w:w="1785"/>
        <w:gridCol w:w="1515"/>
        <w:gridCol w:w="1500"/>
        <w:gridCol w:w="1575"/>
        <w:gridCol w:w="2863"/>
      </w:tblGrid>
      <w:tr>
        <w:tc>
          <w:tcPr>
            <w:tcW w:w="97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eastAsia="黑体" w:cs="黑体" w:hAnsi="Times New Roman"/>
                <w:sz w:val="28"/>
                <w:szCs w:val="28"/>
              </w:rPr>
            </w:pPr>
            <w:r>
              <w:rPr>
                <w:rFonts w:ascii="Times New Roman" w:eastAsia="黑体" w:cs="黑体" w:hAnsi="Times New Roman" w:hint="eastAsia"/>
                <w:sz w:val="28"/>
                <w:szCs w:val="28"/>
              </w:rPr>
              <w:t>序号</w:t>
            </w:r>
          </w:p>
        </w:tc>
        <w:tc>
          <w:tcPr>
            <w:tcW w:w="16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黑体" w:cs="黑体" w:hAnsi="Times New Roman"/>
                <w:sz w:val="28"/>
                <w:szCs w:val="28"/>
              </w:rPr>
            </w:pPr>
            <w:r>
              <w:rPr>
                <w:rFonts w:ascii="Times New Roman" w:eastAsia="黑体" w:cs="黑体" w:hAnsi="Times New Roman" w:hint="eastAsia"/>
                <w:sz w:val="28"/>
                <w:szCs w:val="28"/>
              </w:rPr>
              <w:t>岗位名称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黑体" w:cs="黑体" w:hAnsi="Times New Roman"/>
                <w:sz w:val="28"/>
                <w:szCs w:val="28"/>
              </w:rPr>
            </w:pPr>
            <w:r>
              <w:rPr>
                <w:rFonts w:ascii="Times New Roman" w:eastAsia="黑体" w:cs="黑体" w:hAnsi="Times New Roman" w:hint="eastAsia"/>
                <w:sz w:val="28"/>
                <w:szCs w:val="28"/>
              </w:rPr>
              <w:t>招聘人数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黑体" w:cs="黑体" w:hAnsi="Times New Roman"/>
                <w:sz w:val="28"/>
                <w:szCs w:val="28"/>
              </w:rPr>
            </w:pPr>
            <w:r>
              <w:rPr>
                <w:rFonts w:ascii="Times New Roman" w:eastAsia="黑体" w:cs="黑体" w:hAnsi="Times New Roman" w:hint="eastAsia"/>
                <w:sz w:val="28"/>
                <w:szCs w:val="28"/>
              </w:rPr>
              <w:t>开考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黑体" w:cs="黑体" w:hAnsi="Times New Roman"/>
                <w:sz w:val="28"/>
                <w:szCs w:val="28"/>
              </w:rPr>
            </w:pPr>
            <w:r>
              <w:rPr>
                <w:rFonts w:ascii="Times New Roman" w:eastAsia="黑体" w:cs="黑体" w:hAnsi="Times New Roman" w:hint="eastAsia"/>
                <w:sz w:val="28"/>
                <w:szCs w:val="28"/>
              </w:rPr>
              <w:t>比例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黑体" w:cs="黑体" w:hAnsi="Times New Roman"/>
                <w:sz w:val="28"/>
                <w:szCs w:val="28"/>
              </w:rPr>
            </w:pPr>
            <w:r>
              <w:rPr>
                <w:rFonts w:ascii="Times New Roman" w:eastAsia="黑体" w:cs="黑体" w:hAnsi="Times New Roman" w:hint="eastAsia"/>
                <w:sz w:val="28"/>
                <w:szCs w:val="28"/>
              </w:rPr>
              <w:t>用工形式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黑体" w:cs="黑体" w:hAnsi="Times New Roman"/>
                <w:sz w:val="28"/>
                <w:szCs w:val="28"/>
              </w:rPr>
            </w:pPr>
            <w:r>
              <w:rPr>
                <w:rFonts w:ascii="Times New Roman" w:eastAsia="黑体" w:cs="黑体" w:hAnsi="Times New Roman" w:hint="eastAsia"/>
                <w:sz w:val="28"/>
                <w:szCs w:val="28"/>
              </w:rPr>
              <w:t>薪资待遇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黑体" w:cs="黑体" w:hAnsi="Times New Roman"/>
                <w:sz w:val="28"/>
                <w:szCs w:val="28"/>
              </w:rPr>
            </w:pPr>
            <w:r>
              <w:rPr>
                <w:rFonts w:ascii="Times New Roman" w:eastAsia="黑体" w:cs="黑体" w:hAnsi="Times New Roman" w:hint="eastAsia"/>
                <w:sz w:val="28"/>
                <w:szCs w:val="28"/>
              </w:rPr>
              <w:t>文化程度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黑体" w:cs="黑体" w:hAnsi="Times New Roman"/>
                <w:sz w:val="28"/>
                <w:szCs w:val="28"/>
              </w:rPr>
            </w:pPr>
            <w:r>
              <w:rPr>
                <w:rFonts w:ascii="Times New Roman" w:eastAsia="黑体" w:cs="黑体" w:hAnsi="Times New Roman" w:hint="eastAsia"/>
                <w:sz w:val="28"/>
                <w:szCs w:val="28"/>
              </w:rPr>
              <w:t>专业要求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黑体" w:cs="黑体" w:hAnsi="Times New Roman"/>
                <w:sz w:val="28"/>
                <w:szCs w:val="28"/>
              </w:rPr>
            </w:pPr>
            <w:r>
              <w:rPr>
                <w:rFonts w:ascii="Times New Roman" w:eastAsia="黑体" w:cs="黑体" w:hAnsi="Times New Roman" w:hint="eastAsia"/>
                <w:sz w:val="28"/>
                <w:szCs w:val="28"/>
              </w:rPr>
              <w:t>技能要求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黑体" w:cs="黑体" w:hAnsi="Times New Roman"/>
                <w:sz w:val="28"/>
                <w:szCs w:val="28"/>
              </w:rPr>
            </w:pPr>
            <w:r>
              <w:rPr>
                <w:rFonts w:ascii="Times New Roman" w:eastAsia="黑体" w:cs="黑体" w:hAnsi="Times New Roman" w:hint="eastAsia"/>
                <w:sz w:val="28"/>
                <w:szCs w:val="28"/>
              </w:rPr>
              <w:t>备注</w:t>
            </w:r>
          </w:p>
        </w:tc>
      </w:tr>
      <w:tr>
        <w:trPr>
          <w:trHeight w:val="1623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cs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  <w:highlight w:val="auto"/>
              </w:rPr>
              <w:t>汽车驾驶员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  <w:highlight w:val="auto"/>
              </w:rPr>
              <w:t>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  <w:highlight w:val="auto"/>
              </w:rPr>
              <w:t>1:3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  <w:highlight w:val="auto"/>
              </w:rPr>
              <w:t>劳务派遣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  <w:highlight w:val="auto"/>
              </w:rPr>
              <w:t>参照市农业农村局社会化用工同类人员待遇标准执行。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  <w:lang w:eastAsia="zh-CN"/>
                <w:highlight w:val="auto"/>
              </w:rPr>
              <w:t>高中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  <w:highlight w:val="auto"/>
              </w:rPr>
              <w:t>及以上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  <w:lang w:val="en-US" w:eastAsia="zh-CN"/>
                <w:highlight w:val="auto"/>
              </w:rPr>
              <w:t>无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both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  <w:highlight w:val="auto"/>
              </w:rPr>
              <w:t>具有C1以上驾驶证，5年以上驾龄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  <w:lang w:eastAsia="zh-CN"/>
                <w:highlight w:val="auto"/>
              </w:rPr>
              <w:t>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both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  <w:lang w:val="en-US" w:eastAsia="zh-CN"/>
                <w:highlight w:val="auto"/>
              </w:rPr>
              <w:t>报名材料中需提供C1以上驾驶证及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  <w:lang w:eastAsia="zh-CN"/>
                <w:highlight w:val="auto"/>
              </w:rPr>
              <w:t>交管“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  <w:lang w:val="en-US" w:eastAsia="zh-CN"/>
                <w:highlight w:val="auto"/>
              </w:rPr>
              <w:t>12123”APP查询的驾驶人近三年安全驾驶记录。</w:t>
            </w:r>
          </w:p>
        </w:tc>
      </w:tr>
    </w:tbl>
    <w:p>
      <w:pPr>
        <w:spacing w:line="560" w:lineRule="exact"/>
        <w:jc w:val="center"/>
        <w:rPr>
          <w:rFonts w:ascii="Times New Roman" w:hAnsi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/>
          <w:sz w:val="32"/>
          <w:szCs w:val="32"/>
        </w:rPr>
      </w:pPr>
    </w:p>
    <w:p>
      <w:pPr>
        <w:widowControl/>
        <w:rPr>
          <w:rFonts w:ascii="Times New Roman" w:hAnsi="Times New Roman" w:hint="eastAsia"/>
          <w:sz w:val="32"/>
          <w:szCs w:val="32"/>
          <w:highlight w:val="auto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spacing w:before="0" w:beforeAutospacing="1" w:after="0" w:afterAutospacing="1"/>
      <w:jc w:val="left"/>
      <w:outlineLvl w:val="0"/>
    </w:pPr>
    <w:rPr>
      <w:rFonts w:ascii="宋体" w:eastAsia="宋体" w:cs="宋体"/>
      <w:b/>
      <w:bCs/>
      <w:kern w:val="44"/>
      <w:sz w:val="48"/>
      <w:szCs w:val="48"/>
      <w:lang w:val="en-US" w:eastAsia="zh-CN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</TotalTime>
  <Application>Yozo_Office27021597764231179</Application>
  <Pages>1</Pages>
  <Words>157</Words>
  <Characters>167</Characters>
  <Lines>36</Lines>
  <Paragraphs>23</Paragraphs>
  <CharactersWithSpaces>167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cxy</dc:creator>
  <cp:lastModifiedBy>kylin</cp:lastModifiedBy>
  <cp:revision>1</cp:revision>
  <cp:lastPrinted>2026-04-15T08:39:00Z</cp:lastPrinted>
  <dcterms:created xsi:type="dcterms:W3CDTF">2026-04-10T07:49:00Z</dcterms:created>
  <dcterms:modified xsi:type="dcterms:W3CDTF">2026-04-20T01:50:04Z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2052-12.1.0.25225</vt:lpwstr>
  </property>
  <property fmtid="{D5CDD505-2E9C-101B-9397-08002B2CF9AE}" pid="3" name="ICV">
    <vt:lpwstr>17BC3B4C326C46D1832156D9B6B8D3FB_13</vt:lpwstr>
  </property>
  <property fmtid="{D5CDD505-2E9C-101B-9397-08002B2CF9AE}" pid="4" name="KSOTemplateDocerSaveRecord">
    <vt:lpwstr>eyJoZGlkIjoiMDA2YTY2NmM3MDViMzZiNjBlNjlhOTQ5ODY0ZTQ5ODYiLCJ1c2VySWQiOiIxMTIwMTY2NjU2In0=</vt:lpwstr>
  </property>
</Properties>
</file>